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FC9A" w14:textId="77777777" w:rsidR="00BD29F4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ORDU UNIVERSITY</w:t>
      </w:r>
    </w:p>
    <w:p w14:paraId="3C3A5CF0" w14:textId="77777777" w:rsidR="00BD29F4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SCHOOL OF FOREIGN LANGUAGES</w:t>
      </w:r>
    </w:p>
    <w:p w14:paraId="260C377C" w14:textId="77777777" w:rsidR="00BD29F4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ENG100</w:t>
      </w:r>
    </w:p>
    <w:p w14:paraId="3DB950C9" w14:textId="77777777" w:rsidR="00BD29F4" w:rsidRDefault="00000000">
      <w:pPr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LISTENING EXAMINATION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SAMPLE </w:t>
      </w:r>
    </w:p>
    <w:p w14:paraId="095D0677" w14:textId="77777777" w:rsidR="00BD29F4" w:rsidRDefault="00BD29F4">
      <w:pPr>
        <w:spacing w:after="160"/>
        <w:rPr>
          <w:rFonts w:ascii="Times New Roman" w:eastAsia="Times New Roman" w:hAnsi="Times New Roman" w:cs="Times New Roman"/>
          <w:b/>
        </w:rPr>
      </w:pPr>
    </w:p>
    <w:p w14:paraId="50CDB5BB" w14:textId="77777777" w:rsidR="00BD29F4" w:rsidRDefault="00000000">
      <w:pPr>
        <w:spacing w:after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NAME/SURNAME: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CLASS:             </w:t>
      </w:r>
    </w:p>
    <w:p w14:paraId="7EC1B11A" w14:textId="77777777" w:rsidR="00BD29F4" w:rsidRDefault="00000000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NUMBER: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 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SCORE:</w:t>
      </w:r>
    </w:p>
    <w:p w14:paraId="67B44168" w14:textId="77777777" w:rsidR="00BD29F4" w:rsidRDefault="00BD29F4">
      <w:pPr>
        <w:rPr>
          <w:rFonts w:ascii="Times New Roman" w:eastAsia="Times New Roman" w:hAnsi="Times New Roman" w:cs="Times New Roman"/>
          <w:b/>
        </w:rPr>
      </w:pPr>
    </w:p>
    <w:p w14:paraId="093E2281" w14:textId="77777777" w:rsidR="00BD29F4" w:rsidRDefault="00BD29F4">
      <w:pPr>
        <w:rPr>
          <w:rFonts w:ascii="Times New Roman" w:eastAsia="Times New Roman" w:hAnsi="Times New Roman" w:cs="Times New Roman"/>
          <w:b/>
        </w:rPr>
      </w:pPr>
    </w:p>
    <w:p w14:paraId="2FBE5BAC" w14:textId="77777777" w:rsidR="00BD29F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LISTENING: NOTE-TAKING</w:t>
      </w:r>
    </w:p>
    <w:p w14:paraId="34CFA0CA" w14:textId="77777777" w:rsidR="00BD29F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section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you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going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listen </w:t>
      </w:r>
      <w:proofErr w:type="spellStart"/>
      <w:r>
        <w:rPr>
          <w:rFonts w:ascii="Times New Roman" w:eastAsia="Times New Roman" w:hAnsi="Times New Roman" w:cs="Times New Roman"/>
          <w:b/>
        </w:rPr>
        <w:t>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talk </w:t>
      </w:r>
      <w:proofErr w:type="spellStart"/>
      <w:r>
        <w:rPr>
          <w:rFonts w:ascii="Times New Roman" w:eastAsia="Times New Roman" w:hAnsi="Times New Roman" w:cs="Times New Roman"/>
          <w:b/>
        </w:rPr>
        <w:t>about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causes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effects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global </w:t>
      </w:r>
      <w:proofErr w:type="spellStart"/>
      <w:r>
        <w:rPr>
          <w:rFonts w:ascii="Times New Roman" w:eastAsia="Times New Roman" w:hAnsi="Times New Roman" w:cs="Times New Roman"/>
          <w:b/>
        </w:rPr>
        <w:t>warming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You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hear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talk TWICE. </w:t>
      </w:r>
      <w:proofErr w:type="spellStart"/>
      <w:r>
        <w:rPr>
          <w:rFonts w:ascii="Times New Roman" w:eastAsia="Times New Roman" w:hAnsi="Times New Roman" w:cs="Times New Roman"/>
          <w:b/>
        </w:rPr>
        <w:t>While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listening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take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below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You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later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complete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blanks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</w:rPr>
        <w:t>another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Your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NOT be GRADED.  </w:t>
      </w:r>
    </w:p>
    <w:p w14:paraId="6FAF4803" w14:textId="77777777" w:rsidR="007D3564" w:rsidRDefault="007D3564" w:rsidP="007D3564">
      <w:pPr>
        <w:ind w:left="720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598"/>
      </w:tblGrid>
      <w:tr w:rsidR="00BD29F4" w14:paraId="04C8B8E3" w14:textId="77777777" w:rsidTr="00FA7796">
        <w:trPr>
          <w:trHeight w:val="24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2DEA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Causes</w:t>
            </w:r>
            <w:proofErr w:type="spellEnd"/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3D40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Effects</w:t>
            </w:r>
            <w:proofErr w:type="spellEnd"/>
          </w:p>
        </w:tc>
      </w:tr>
      <w:tr w:rsidR="00BD29F4" w14:paraId="6380CD2A" w14:textId="77777777" w:rsidTr="00FA7796">
        <w:trPr>
          <w:trHeight w:val="803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A107" w14:textId="77777777" w:rsidR="00BD29F4" w:rsidRDefault="00BD2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44BD" w14:textId="77777777" w:rsidR="00BD29F4" w:rsidRDefault="00BD29F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4BC189" w14:textId="77777777" w:rsidR="00BD29F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br/>
      </w:r>
    </w:p>
    <w:p w14:paraId="784C9994" w14:textId="77777777" w:rsidR="00BD29F4" w:rsidRDefault="00BD29F4">
      <w:pPr>
        <w:rPr>
          <w:rFonts w:ascii="Times New Roman" w:eastAsia="Times New Roman" w:hAnsi="Times New Roman" w:cs="Times New Roman"/>
          <w:b/>
        </w:rPr>
      </w:pPr>
    </w:p>
    <w:p w14:paraId="2DACC9CA" w14:textId="77777777" w:rsidR="00BD29F4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Complete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blanks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table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with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b/>
        </w:rPr>
        <w:t>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TWO </w:t>
      </w:r>
      <w:proofErr w:type="spellStart"/>
      <w:r>
        <w:rPr>
          <w:rFonts w:ascii="Times New Roman" w:eastAsia="Times New Roman" w:hAnsi="Times New Roman" w:cs="Times New Roman"/>
          <w:b/>
        </w:rPr>
        <w:t>words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according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took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Write </w:t>
      </w:r>
      <w:proofErr w:type="spellStart"/>
      <w:r>
        <w:rPr>
          <w:rFonts w:ascii="Times New Roman" w:eastAsia="Times New Roman" w:hAnsi="Times New Roman" w:cs="Times New Roman"/>
          <w:b/>
        </w:rPr>
        <w:t>your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answers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 THIS SHEET. (8*1=8 </w:t>
      </w:r>
      <w:proofErr w:type="spellStart"/>
      <w:r>
        <w:rPr>
          <w:rFonts w:ascii="Times New Roman" w:eastAsia="Times New Roman" w:hAnsi="Times New Roman" w:cs="Times New Roman"/>
          <w:b/>
        </w:rPr>
        <w:t>pts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58C60A25" w14:textId="77777777" w:rsidR="00BD29F4" w:rsidRDefault="00BD29F4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36"/>
        <w:gridCol w:w="4720"/>
      </w:tblGrid>
      <w:tr w:rsidR="00BD29F4" w14:paraId="69967226" w14:textId="77777777">
        <w:trPr>
          <w:trHeight w:val="31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01D62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Causes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420AE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Effects</w:t>
            </w:r>
            <w:proofErr w:type="spellEnd"/>
          </w:p>
        </w:tc>
      </w:tr>
      <w:tr w:rsidR="00BD29F4" w14:paraId="45F76991" w14:textId="77777777">
        <w:trPr>
          <w:trHeight w:val="623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60BD2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C206655" w14:textId="77777777" w:rsidR="00BD29F4" w:rsidRDefault="00000000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Human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pollution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>*_______________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4202AC10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7B8FABD7" w14:textId="77777777" w:rsidR="00BD29F4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Greenhouse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effect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(H2O, CO2,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14:paraId="51C042A0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7C8E724" w14:textId="77777777" w:rsidR="00BD29F4" w:rsidRDefault="00000000">
            <w:pPr>
              <w:numPr>
                <w:ilvl w:val="0"/>
                <w:numId w:val="10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*_______________ </w:t>
            </w:r>
            <w:sdt>
              <w:sdtPr>
                <w:tag w:val="goog_rdk_0"/>
                <w:id w:val="-944845767"/>
              </w:sdtPr>
              <w:sdtContent>
                <w:r>
                  <w:rPr>
                    <w:rFonts w:ascii="Cardo" w:eastAsia="Cardo" w:hAnsi="Cardo" w:cs="Cardo"/>
                  </w:rPr>
                  <w:t xml:space="preserve">→ </w:t>
                </w:r>
                <w:proofErr w:type="spellStart"/>
                <w:r>
                  <w:rPr>
                    <w:rFonts w:ascii="Cardo" w:eastAsia="Cardo" w:hAnsi="Cardo" w:cs="Cardo"/>
                  </w:rPr>
                  <w:t>alarming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</w:rPr>
                  <w:t>levels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of CO2      </w:t>
                </w:r>
              </w:sdtContent>
            </w:sdt>
          </w:p>
          <w:p w14:paraId="515822F3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3D419A12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             </w:t>
            </w:r>
          </w:p>
          <w:p w14:paraId="18C07D8E" w14:textId="77777777" w:rsidR="00BD29F4" w:rsidRDefault="0000000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110867860"/>
              </w:sdtPr>
              <w:sdtContent>
                <w:proofErr w:type="spellStart"/>
                <w:r>
                  <w:rPr>
                    <w:rFonts w:ascii="Cardo" w:eastAsia="Cardo" w:hAnsi="Cardo" w:cs="Cardo"/>
                  </w:rPr>
                  <w:t>Rapid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↑ in </w:t>
                </w:r>
                <w:proofErr w:type="spellStart"/>
                <w:r>
                  <w:rPr>
                    <w:rFonts w:ascii="Cardo" w:eastAsia="Cardo" w:hAnsi="Cardo" w:cs="Cardo"/>
                  </w:rPr>
                  <w:t>greenhouse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</w:rPr>
                  <w:t>gases</w:t>
                </w:r>
                <w:proofErr w:type="spellEnd"/>
                <w:r>
                  <w:rPr>
                    <w:rFonts w:ascii="Cardo" w:eastAsia="Cardo" w:hAnsi="Cardo" w:cs="Cardo"/>
                  </w:rPr>
                  <w:t>     </w:t>
                </w:r>
              </w:sdtContent>
            </w:sdt>
          </w:p>
          <w:p w14:paraId="2B9D8256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549DD73C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46570944" w14:textId="77777777" w:rsidR="00BD29F4" w:rsidRDefault="00000000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b/>
              </w:rPr>
              <w:t>*_________________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_  </w:t>
            </w:r>
            <w:r>
              <w:rPr>
                <w:rFonts w:ascii="Times New Roman" w:eastAsia="Times New Roman" w:hAnsi="Times New Roman" w:cs="Times New Roman"/>
              </w:rPr>
              <w:t>trap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    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B41D5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0EE950D6" w14:textId="77777777" w:rsidR="00BD29F4" w:rsidRDefault="0000000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</w:p>
          <w:p w14:paraId="27CEEE05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88E0C35" w14:textId="77777777" w:rsidR="00BD29F4" w:rsidRDefault="00000000">
            <w:pPr>
              <w:numPr>
                <w:ilvl w:val="0"/>
                <w:numId w:val="14"/>
              </w:numPr>
            </w:pPr>
            <w:sdt>
              <w:sdtPr>
                <w:tag w:val="goog_rdk_2"/>
                <w:id w:val="1122733480"/>
              </w:sdtPr>
              <w:sdtContent>
                <w:proofErr w:type="spellStart"/>
                <w:r>
                  <w:rPr>
                    <w:rFonts w:ascii="Cardo" w:eastAsia="Cardo" w:hAnsi="Cardo" w:cs="Cardo"/>
                  </w:rPr>
                  <w:t>Melting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</w:rPr>
                  <w:t>ice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</w:rPr>
                  <w:t>sheets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→ </w:t>
                </w:r>
                <w:proofErr w:type="spellStart"/>
                <w:r>
                  <w:rPr>
                    <w:rFonts w:ascii="Cardo" w:eastAsia="Cardo" w:hAnsi="Cardo" w:cs="Cardo"/>
                  </w:rPr>
                  <w:t>rising</w:t>
                </w:r>
                <w:proofErr w:type="spellEnd"/>
                <w:r>
                  <w:rPr>
                    <w:rFonts w:ascii="Cardo" w:eastAsia="Cardo" w:hAnsi="Cardo" w:cs="Cardo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</w:rPr>
              <w:t xml:space="preserve">* ___________ </w:t>
            </w: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floods</w:t>
            </w:r>
            <w:proofErr w:type="spellEnd"/>
          </w:p>
          <w:p w14:paraId="0C7737A8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49ED8CF" w14:textId="77777777" w:rsidR="00BD29F4" w:rsidRDefault="00000000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* 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weather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floods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heavy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snowfall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droughts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CF0608D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CB4FBE1" w14:textId="77777777" w:rsidR="00BD29F4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Habitat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shifts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animals</w:t>
            </w:r>
            <w:proofErr w:type="spellEnd"/>
          </w:p>
          <w:p w14:paraId="262FCDEB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12FB686C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1E1A59D" w14:textId="77777777" w:rsidR="00BD29F4" w:rsidRDefault="00000000">
            <w:pPr>
              <w:numPr>
                <w:ilvl w:val="0"/>
                <w:numId w:val="4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Diminished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* 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supply</w:t>
            </w:r>
            <w:proofErr w:type="spellEnd"/>
          </w:p>
          <w:p w14:paraId="589B6295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5C21D335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8B0735F" w14:textId="77777777" w:rsidR="00BD29F4" w:rsidRDefault="0000000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b/>
              </w:rPr>
              <w:t>* 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challenges</w:t>
            </w:r>
            <w:proofErr w:type="spellEnd"/>
          </w:p>
          <w:p w14:paraId="4446B231" w14:textId="77777777" w:rsidR="00BD29F4" w:rsidRDefault="00BD29F4">
            <w:pPr>
              <w:rPr>
                <w:rFonts w:ascii="Times New Roman" w:eastAsia="Times New Roman" w:hAnsi="Times New Roman" w:cs="Times New Roman"/>
              </w:rPr>
            </w:pPr>
          </w:p>
          <w:p w14:paraId="672EE1DB" w14:textId="77777777" w:rsidR="00BD29F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0C9B8985" w14:textId="77777777" w:rsidR="00BD29F4" w:rsidRDefault="00000000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*____________________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asthma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3F99A6A2" w14:textId="77777777" w:rsidR="00BD29F4" w:rsidRDefault="00BD29F4">
      <w:pPr>
        <w:rPr>
          <w:rFonts w:ascii="Times New Roman" w:eastAsia="Times New Roman" w:hAnsi="Times New Roman" w:cs="Times New Roman"/>
        </w:rPr>
      </w:pPr>
    </w:p>
    <w:sectPr w:rsidR="00BD29F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8BCC" w14:textId="77777777" w:rsidR="00B25DF8" w:rsidRDefault="00B25DF8">
      <w:r>
        <w:separator/>
      </w:r>
    </w:p>
  </w:endnote>
  <w:endnote w:type="continuationSeparator" w:id="0">
    <w:p w14:paraId="28D370D1" w14:textId="77777777" w:rsidR="00B25DF8" w:rsidRDefault="00B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6F7CAE61-6E80-40DA-A6D1-646D12EF8F92}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EC65B74-B3A5-4154-A760-1035F5459AC7}"/>
    <w:embedItalic r:id="rId3" w:fontKey="{3C09C856-713C-473F-A1AE-A11D7297A93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21247AB-A73E-4BD6-B3FD-5F10C0F5074E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  <w:embedRegular r:id="rId5" w:fontKey="{F89AFE8E-D620-4D73-ACA1-7899D560779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1077" w14:textId="77777777" w:rsidR="00B25DF8" w:rsidRDefault="00B25DF8">
      <w:r>
        <w:separator/>
      </w:r>
    </w:p>
  </w:footnote>
  <w:footnote w:type="continuationSeparator" w:id="0">
    <w:p w14:paraId="5A568E53" w14:textId="77777777" w:rsidR="00B25DF8" w:rsidRDefault="00B2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60A2" w14:textId="77777777" w:rsidR="00BD29F4" w:rsidRDefault="00000000">
    <w:r>
      <w:pict w14:anchorId="42478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6pt;height:399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D53"/>
    <w:multiLevelType w:val="multilevel"/>
    <w:tmpl w:val="5A725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537F40"/>
    <w:multiLevelType w:val="multilevel"/>
    <w:tmpl w:val="3E62A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5B7D86"/>
    <w:multiLevelType w:val="multilevel"/>
    <w:tmpl w:val="85EAC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A31EE8"/>
    <w:multiLevelType w:val="multilevel"/>
    <w:tmpl w:val="B6F21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16A5E04"/>
    <w:multiLevelType w:val="multilevel"/>
    <w:tmpl w:val="EE0CD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842CB5"/>
    <w:multiLevelType w:val="multilevel"/>
    <w:tmpl w:val="B3BA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C603C66"/>
    <w:multiLevelType w:val="multilevel"/>
    <w:tmpl w:val="CAE2F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FCD2B01"/>
    <w:multiLevelType w:val="multilevel"/>
    <w:tmpl w:val="FD28A884"/>
    <w:lvl w:ilvl="0"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FD514B"/>
    <w:multiLevelType w:val="multilevel"/>
    <w:tmpl w:val="BDE69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CF32C49"/>
    <w:multiLevelType w:val="multilevel"/>
    <w:tmpl w:val="62942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FCD7FB2"/>
    <w:multiLevelType w:val="multilevel"/>
    <w:tmpl w:val="592EA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E5BBD"/>
    <w:multiLevelType w:val="multilevel"/>
    <w:tmpl w:val="443AE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62F629E"/>
    <w:multiLevelType w:val="multilevel"/>
    <w:tmpl w:val="02E2F82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746F0E"/>
    <w:multiLevelType w:val="multilevel"/>
    <w:tmpl w:val="67906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21148270">
    <w:abstractNumId w:val="7"/>
  </w:num>
  <w:num w:numId="2" w16cid:durableId="1722947229">
    <w:abstractNumId w:val="3"/>
  </w:num>
  <w:num w:numId="3" w16cid:durableId="1741439775">
    <w:abstractNumId w:val="13"/>
  </w:num>
  <w:num w:numId="4" w16cid:durableId="1845781641">
    <w:abstractNumId w:val="1"/>
  </w:num>
  <w:num w:numId="5" w16cid:durableId="1089695820">
    <w:abstractNumId w:val="4"/>
  </w:num>
  <w:num w:numId="6" w16cid:durableId="437527708">
    <w:abstractNumId w:val="11"/>
  </w:num>
  <w:num w:numId="7" w16cid:durableId="1774737870">
    <w:abstractNumId w:val="12"/>
  </w:num>
  <w:num w:numId="8" w16cid:durableId="1748334192">
    <w:abstractNumId w:val="2"/>
  </w:num>
  <w:num w:numId="9" w16cid:durableId="419836127">
    <w:abstractNumId w:val="0"/>
  </w:num>
  <w:num w:numId="10" w16cid:durableId="1235431068">
    <w:abstractNumId w:val="6"/>
  </w:num>
  <w:num w:numId="11" w16cid:durableId="659508481">
    <w:abstractNumId w:val="5"/>
  </w:num>
  <w:num w:numId="12" w16cid:durableId="1445346444">
    <w:abstractNumId w:val="10"/>
  </w:num>
  <w:num w:numId="13" w16cid:durableId="1486126760">
    <w:abstractNumId w:val="8"/>
  </w:num>
  <w:num w:numId="14" w16cid:durableId="86914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4"/>
    <w:rsid w:val="007D3564"/>
    <w:rsid w:val="00B25DF8"/>
    <w:rsid w:val="00BD29F4"/>
    <w:rsid w:val="00CD37D5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776C"/>
  <w15:docId w15:val="{B1471384-CCD3-411A-95EB-DED2C70E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3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3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3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3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3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3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3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3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F23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F23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3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3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3A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3A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3A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3A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3A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3AD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3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3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3A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3A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3A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3A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3AD9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3l7po/6jTBAJyDKllnDzgBmfZw==">CgMxLjAaIwoBMBIeChwIB0IYCg9UaW1lcyBOZXcgUm9tYW4SBUNhcmRvGiMKATESHgocCAdCGAoPVGltZXMgTmV3IFJvbWFuEgVDYXJkbxojCgEyEh4KHAgHQhgKD1RpbWVzIE5ldyBSb21hbhIFQ2FyZG84AHIhMXYzbjQ0YXRvM2hpczRTVjdvMXMzX2FtQkoxZEtvT3dY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Nurgül BEKDEMİR</dc:creator>
  <cp:lastModifiedBy>Cebrail ÖZEN</cp:lastModifiedBy>
  <cp:revision>3</cp:revision>
  <dcterms:created xsi:type="dcterms:W3CDTF">2024-11-18T13:18:00Z</dcterms:created>
  <dcterms:modified xsi:type="dcterms:W3CDTF">2024-11-22T13:02:00Z</dcterms:modified>
</cp:coreProperties>
</file>